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62" w:rsidRPr="00F84062" w:rsidRDefault="00F84062">
      <w:pPr>
        <w:pStyle w:val="10"/>
        <w:keepNext/>
        <w:keepLines/>
        <w:shd w:val="clear" w:color="auto" w:fill="auto"/>
        <w:spacing w:before="0"/>
        <w:ind w:left="2140" w:right="640"/>
      </w:pPr>
      <w:bookmarkStart w:id="0" w:name="bookmark0"/>
      <w:r w:rsidRPr="00F84062">
        <w:t xml:space="preserve">  </w:t>
      </w:r>
    </w:p>
    <w:p w:rsidR="001D4DF0" w:rsidRDefault="00B72541">
      <w:pPr>
        <w:pStyle w:val="10"/>
        <w:keepNext/>
        <w:keepLines/>
        <w:shd w:val="clear" w:color="auto" w:fill="auto"/>
        <w:spacing w:before="0"/>
        <w:ind w:left="2140" w:right="640"/>
      </w:pPr>
      <w:r>
        <w:t>Система оценки достижения планируемых результатов освоения ФОП</w:t>
      </w:r>
      <w:r w:rsidR="00F84062">
        <w:t xml:space="preserve"> ООО МБОУ «Пристань-Берсутская основная</w:t>
      </w:r>
      <w:r>
        <w:t xml:space="preserve"> </w:t>
      </w:r>
      <w:r>
        <w:t>общеобразовательная школа» Мамадышского муниципального района Республики Татарстан</w:t>
      </w:r>
      <w:bookmarkEnd w:id="0"/>
    </w:p>
    <w:p w:rsidR="001D4DF0" w:rsidRDefault="00B72541">
      <w:pPr>
        <w:pStyle w:val="21"/>
        <w:shd w:val="clear" w:color="auto" w:fill="auto"/>
        <w:ind w:left="40" w:right="20" w:firstLine="680"/>
      </w:pPr>
      <w: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функциями </w:t>
      </w:r>
      <w:r>
        <w:t>являются: ориентация образовательного процесса на достижение планируемых результатов освоения ФОП ООО и обеспечение эффективной обратной связи, позволяющей осуществлять управление образовательным процессом.</w:t>
      </w:r>
    </w:p>
    <w:p w:rsidR="001D4DF0" w:rsidRDefault="00B72541">
      <w:pPr>
        <w:pStyle w:val="21"/>
        <w:shd w:val="clear" w:color="auto" w:fill="auto"/>
        <w:ind w:left="40" w:right="20" w:firstLine="680"/>
      </w:pPr>
      <w:r>
        <w:t>Основными направлениями и целями оценочной деятел</w:t>
      </w:r>
      <w:r>
        <w:t>ь</w:t>
      </w:r>
      <w:r w:rsidR="00F84062">
        <w:t>ности в МБОУ «Пристань-Берсутская ООШ»</w:t>
      </w:r>
      <w:r>
        <w:t xml:space="preserve"> являются: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41"/>
        </w:tabs>
        <w:ind w:left="40" w:right="20" w:firstLine="260"/>
      </w:pPr>
      <w: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</w:t>
      </w:r>
      <w:r>
        <w:t>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41"/>
        </w:tabs>
        <w:ind w:left="40" w:right="20" w:firstLine="260"/>
      </w:pPr>
      <w:r>
        <w:t>оценка результатов деяте</w:t>
      </w:r>
      <w:r w:rsidR="00F84062">
        <w:t>льности МБОУ «Пристань-Берсутская ООШ»</w:t>
      </w:r>
      <w:r>
        <w:t xml:space="preserve"> как основа аккредитационных проц</w:t>
      </w:r>
      <w:r>
        <w:t>едур.</w:t>
      </w:r>
    </w:p>
    <w:p w:rsidR="001D4DF0" w:rsidRDefault="00B72541">
      <w:pPr>
        <w:pStyle w:val="21"/>
        <w:shd w:val="clear" w:color="auto" w:fill="auto"/>
        <w:ind w:left="40" w:right="20" w:firstLine="680"/>
      </w:pPr>
      <w:r>
        <w:t>Основным объектом системы оценки, её содержательной и критериальной базой выступают требования ФГОС ООО, которые конкретизируются в планируемых результатах освоения обучающимися ФОП ООО. Система оценки включает процедуры внутренней и внешней оценки.</w:t>
      </w:r>
    </w:p>
    <w:p w:rsidR="001D4DF0" w:rsidRDefault="00B72541">
      <w:pPr>
        <w:pStyle w:val="21"/>
        <w:shd w:val="clear" w:color="auto" w:fill="auto"/>
        <w:ind w:left="40" w:firstLine="680"/>
      </w:pPr>
      <w:r>
        <w:t>Внутренняя оценка включает: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326"/>
        </w:tabs>
        <w:ind w:left="40"/>
      </w:pPr>
      <w:r>
        <w:t>стартовую диагностику;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326"/>
        </w:tabs>
        <w:ind w:left="40"/>
      </w:pPr>
      <w:r>
        <w:t>текущую и тематическую оценку;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326"/>
        </w:tabs>
        <w:ind w:left="40"/>
      </w:pPr>
      <w:r>
        <w:t>итоговую оценку;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326"/>
        </w:tabs>
        <w:ind w:left="40"/>
      </w:pPr>
      <w:r>
        <w:t>промежуточную аттестацию;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326"/>
        </w:tabs>
        <w:ind w:left="40"/>
      </w:pPr>
      <w:r>
        <w:t>психолого-педагогическое наблюдение;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326"/>
        </w:tabs>
        <w:ind w:left="40"/>
      </w:pPr>
      <w:r>
        <w:t>внутренний мониторинг образовательных достижений обучающихся.</w:t>
      </w:r>
    </w:p>
    <w:p w:rsidR="001D4DF0" w:rsidRDefault="00B72541">
      <w:pPr>
        <w:pStyle w:val="21"/>
        <w:shd w:val="clear" w:color="auto" w:fill="auto"/>
        <w:ind w:left="40" w:firstLine="680"/>
      </w:pPr>
      <w:r>
        <w:t>Внешняя оценка включает: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467"/>
        </w:tabs>
        <w:ind w:left="40"/>
      </w:pPr>
      <w:r>
        <w:t>независимую оценку качества подготовки обучающихся;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467"/>
        </w:tabs>
        <w:ind w:left="40"/>
      </w:pPr>
      <w:r>
        <w:t>итоговую аттестацию.</w:t>
      </w:r>
    </w:p>
    <w:p w:rsidR="001D4DF0" w:rsidRDefault="00B72541">
      <w:pPr>
        <w:pStyle w:val="21"/>
        <w:shd w:val="clear" w:color="auto" w:fill="auto"/>
        <w:ind w:left="40" w:right="20" w:firstLine="680"/>
      </w:pPr>
      <w:r>
        <w:t>В соответствии с ФГОС ООО система</w:t>
      </w:r>
      <w:r w:rsidR="00F84062">
        <w:t xml:space="preserve"> оценки МБОУ «Пристань-Берсутская ООШ»</w:t>
      </w:r>
      <w:r>
        <w:t xml:space="preserve"> реализует системно-деятельностный, уровневый и комплексный подходы к оценке образовательных достижений.</w:t>
      </w:r>
    </w:p>
    <w:p w:rsidR="001D4DF0" w:rsidRDefault="00B72541">
      <w:pPr>
        <w:pStyle w:val="21"/>
        <w:shd w:val="clear" w:color="auto" w:fill="auto"/>
        <w:ind w:left="40" w:right="20" w:firstLine="680"/>
      </w:pPr>
      <w:r>
        <w:t>Системно-деят</w:t>
      </w:r>
      <w:r>
        <w:t>ельностный подход к оценке образовательных достижений обучающихся проявляется в оценке способности обучающихся к решению учебно-познавательных и учебно</w:t>
      </w:r>
      <w:r>
        <w:softHyphen/>
        <w:t>практических задач, а также в оценке уровня функциональной грамотности обучающихся. Он обеспечивается со</w:t>
      </w:r>
      <w:r>
        <w:t>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1D4DF0" w:rsidRDefault="00B72541">
      <w:pPr>
        <w:pStyle w:val="21"/>
        <w:shd w:val="clear" w:color="auto" w:fill="auto"/>
        <w:ind w:left="40" w:right="20" w:firstLine="680"/>
      </w:pPr>
      <w:r>
        <w:t>Уровневый подход служит основой для организации индивидуальной работы с обучающимися. Он реализуется как по отношению к содержан</w:t>
      </w:r>
      <w:r>
        <w:t>ию оценки, так и к представлению и интерпретации результатов измерений.</w:t>
      </w:r>
    </w:p>
    <w:p w:rsidR="001D4DF0" w:rsidRDefault="00B72541">
      <w:pPr>
        <w:pStyle w:val="21"/>
        <w:shd w:val="clear" w:color="auto" w:fill="auto"/>
        <w:ind w:left="40" w:right="20" w:firstLine="680"/>
      </w:pPr>
      <w:r>
        <w:t>Уровневый подход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</w:t>
      </w:r>
      <w:r>
        <w:t>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1D4DF0" w:rsidRDefault="00B72541">
      <w:pPr>
        <w:pStyle w:val="21"/>
        <w:shd w:val="clear" w:color="auto" w:fill="auto"/>
        <w:ind w:left="40" w:firstLine="680"/>
      </w:pPr>
      <w:r>
        <w:t>Комплексный подход к оценке образовательных дости</w:t>
      </w:r>
      <w:r>
        <w:t>жений реализуется через: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41"/>
        </w:tabs>
        <w:ind w:left="40" w:firstLine="260"/>
      </w:pPr>
      <w:r>
        <w:t>оценку предметных и метапредметных результатов;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41"/>
        </w:tabs>
        <w:ind w:left="40" w:right="20" w:firstLine="260"/>
      </w:pPr>
      <w: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</w:t>
      </w:r>
      <w:r>
        <w:t xml:space="preserve">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41"/>
        </w:tabs>
        <w:ind w:left="40" w:firstLine="260"/>
      </w:pPr>
      <w:r>
        <w:t>использование разнообразных методов и форм оценки, взаимно дополняющих друг друга, в том</w:t>
      </w:r>
    </w:p>
    <w:p w:rsidR="001D4DF0" w:rsidRDefault="00B72541">
      <w:pPr>
        <w:pStyle w:val="21"/>
        <w:shd w:val="clear" w:color="auto" w:fill="auto"/>
        <w:ind w:left="20"/>
        <w:jc w:val="left"/>
      </w:pPr>
      <w:r>
        <w:t>числе оценок проек</w:t>
      </w:r>
      <w:r>
        <w:t>тов, практических, исследовательских, творческих работ, наблюдения;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ind w:left="20" w:right="20" w:firstLine="280"/>
      </w:pPr>
      <w: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ind w:left="20" w:right="20" w:firstLine="280"/>
      </w:pPr>
      <w:r>
        <w:lastRenderedPageBreak/>
        <w:t>использование мониторинга динам</w:t>
      </w:r>
      <w:r>
        <w:t>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</w:p>
    <w:p w:rsidR="001D4DF0" w:rsidRDefault="00B72541">
      <w:pPr>
        <w:pStyle w:val="21"/>
        <w:shd w:val="clear" w:color="auto" w:fill="auto"/>
        <w:ind w:left="20" w:right="20" w:firstLine="700"/>
      </w:pPr>
      <w:r>
        <w:t>Оценка личностных результатов обучающихся осуществляется через оценку достижения планируемых результатов освоения о</w:t>
      </w:r>
      <w:r>
        <w:t>сновной образовательной программы, которые устанавливаются требованиями ФГОС ООО.</w:t>
      </w:r>
    </w:p>
    <w:p w:rsidR="001D4DF0" w:rsidRDefault="00B72541">
      <w:pPr>
        <w:pStyle w:val="21"/>
        <w:shd w:val="clear" w:color="auto" w:fill="auto"/>
        <w:ind w:left="20" w:right="20" w:firstLine="700"/>
      </w:pPr>
      <w: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</w:t>
      </w:r>
      <w:r>
        <w:t>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:rsidR="001D4DF0" w:rsidRDefault="00B72541">
      <w:pPr>
        <w:pStyle w:val="21"/>
        <w:shd w:val="clear" w:color="auto" w:fill="auto"/>
        <w:ind w:left="20" w:right="20" w:firstLine="700"/>
      </w:pPr>
      <w:r>
        <w:t>Во внутреннем мониторинге возможна оценка сформи</w:t>
      </w:r>
      <w:r>
        <w:t>рованности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</w:t>
      </w:r>
      <w:r>
        <w:t>бразовательной организации; в ценностно</w:t>
      </w:r>
      <w:r>
        <w:softHyphen/>
        <w:t>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</w:t>
      </w:r>
      <w:r>
        <w:t>ии.</w:t>
      </w:r>
    </w:p>
    <w:p w:rsidR="001D4DF0" w:rsidRDefault="00B72541">
      <w:pPr>
        <w:pStyle w:val="21"/>
        <w:shd w:val="clear" w:color="auto" w:fill="auto"/>
        <w:ind w:left="20" w:right="20" w:firstLine="700"/>
      </w:pPr>
      <w: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1D4DF0" w:rsidRDefault="00B72541">
      <w:pPr>
        <w:pStyle w:val="21"/>
        <w:shd w:val="clear" w:color="auto" w:fill="auto"/>
        <w:ind w:left="20" w:right="20" w:firstLine="700"/>
      </w:pPr>
      <w:r>
        <w:t>При оценке метапредметных результатов оцениваются достижения планируемых результатов освоен</w:t>
      </w:r>
      <w:r>
        <w:t>ия ФОП ООО, которые отражают совокупность познавательных, коммуникативных и регулятивных универсальных учебных действий.</w:t>
      </w:r>
    </w:p>
    <w:p w:rsidR="001D4DF0" w:rsidRDefault="00B72541">
      <w:pPr>
        <w:pStyle w:val="21"/>
        <w:shd w:val="clear" w:color="auto" w:fill="auto"/>
        <w:ind w:left="20" w:right="20" w:firstLine="700"/>
      </w:pPr>
      <w: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1D4DF0" w:rsidRDefault="00B72541">
      <w:pPr>
        <w:pStyle w:val="21"/>
        <w:shd w:val="clear" w:color="auto" w:fill="auto"/>
        <w:ind w:left="20" w:firstLine="700"/>
      </w:pPr>
      <w:r>
        <w:t>Основн</w:t>
      </w:r>
      <w:r>
        <w:t>ым объектом оценки метапредметных результатов является овладение: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ind w:left="20" w:right="20" w:firstLine="280"/>
      </w:pPr>
      <w: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ind w:left="20" w:right="20" w:firstLine="280"/>
      </w:pPr>
      <w:r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 и сверстниками, передавать информацию и отображать предметное</w:t>
      </w:r>
      <w:r>
        <w:t xml:space="preserve">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ind w:left="20" w:right="20" w:firstLine="280"/>
      </w:pPr>
      <w:r>
        <w:t>регулятивными универсальными у</w:t>
      </w:r>
      <w:r>
        <w:t>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 в их выполнение, ставить новые учебные задачи, проявлять познавательную ини</w:t>
      </w:r>
      <w:r>
        <w:t>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</w:p>
    <w:p w:rsidR="001D4DF0" w:rsidRDefault="00B72541">
      <w:pPr>
        <w:pStyle w:val="21"/>
        <w:shd w:val="clear" w:color="auto" w:fill="auto"/>
        <w:ind w:left="20" w:right="20" w:firstLine="700"/>
      </w:pPr>
      <w:r>
        <w:t>Оценка достижения метапредметных результатов осуществляется администрацией обр</w:t>
      </w:r>
      <w:r>
        <w:t>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</w:t>
      </w:r>
      <w:r>
        <w:t>остические материалы по оценке читательской, естественнонаучной, математической, цифровой, финансовой грамотности, сформированности регулятивных, коммуникативных и познавательных универсальных учебных действий.</w:t>
      </w:r>
    </w:p>
    <w:p w:rsidR="001D4DF0" w:rsidRDefault="00B72541">
      <w:pPr>
        <w:pStyle w:val="21"/>
        <w:shd w:val="clear" w:color="auto" w:fill="auto"/>
        <w:ind w:left="20" w:firstLine="700"/>
      </w:pPr>
      <w:r>
        <w:t>Формы оценки: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ind w:left="20" w:firstLine="280"/>
      </w:pPr>
      <w:r>
        <w:t>для проверки читательской грамо</w:t>
      </w:r>
      <w:r>
        <w:t>тности - письменная работа на межпредметной основе;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31"/>
        </w:tabs>
        <w:ind w:left="20" w:right="20" w:firstLine="280"/>
      </w:pPr>
      <w:r>
        <w:t>для проверки цифровой грамотности - практическая работа в сочетании с письменной (компьютеризованной) частью;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55"/>
        </w:tabs>
        <w:ind w:left="40" w:right="20" w:firstLine="340"/>
      </w:pPr>
      <w:r>
        <w:t>для проверки сформированности регулятивных, коммуникативных и познавательных универсальных уче</w:t>
      </w:r>
      <w:r>
        <w:t>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1D4DF0" w:rsidRDefault="00B72541">
      <w:pPr>
        <w:pStyle w:val="21"/>
        <w:shd w:val="clear" w:color="auto" w:fill="auto"/>
        <w:ind w:left="40" w:right="20" w:firstLine="660"/>
      </w:pPr>
      <w:r>
        <w:t>Каждый из перечисленных видов диагностики проводится с периодичностью не менее чем один раз в два года.</w:t>
      </w:r>
    </w:p>
    <w:p w:rsidR="001D4DF0" w:rsidRDefault="00B72541">
      <w:pPr>
        <w:pStyle w:val="21"/>
        <w:shd w:val="clear" w:color="auto" w:fill="auto"/>
        <w:ind w:left="40" w:right="20" w:firstLine="660"/>
      </w:pPr>
      <w:r>
        <w:lastRenderedPageBreak/>
        <w:t xml:space="preserve">Групповые и (или) </w:t>
      </w:r>
      <w:r>
        <w:t>индивидуальные учебные исследования и проекты (далее - проект)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</w:t>
      </w:r>
      <w:r>
        <w:t>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1D4DF0" w:rsidRDefault="00B72541">
      <w:pPr>
        <w:pStyle w:val="21"/>
        <w:shd w:val="clear" w:color="auto" w:fill="auto"/>
        <w:ind w:left="40" w:firstLine="660"/>
      </w:pPr>
      <w:r>
        <w:t>Выбор темы проекта осуществляется обучающимися.</w:t>
      </w:r>
    </w:p>
    <w:p w:rsidR="001D4DF0" w:rsidRDefault="00B72541">
      <w:pPr>
        <w:pStyle w:val="21"/>
        <w:shd w:val="clear" w:color="auto" w:fill="auto"/>
        <w:ind w:left="40" w:firstLine="660"/>
      </w:pPr>
      <w:r>
        <w:t>Результатом проекта является одна из следующих работ: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693"/>
        </w:tabs>
        <w:ind w:left="40" w:right="20" w:firstLine="340"/>
      </w:pPr>
      <w: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693"/>
        </w:tabs>
        <w:ind w:left="40" w:right="20" w:firstLine="340"/>
      </w:pPr>
      <w:r>
        <w:t>художественная творческая работа (в области литературы, муз</w:t>
      </w:r>
      <w:r>
        <w:t>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693"/>
        </w:tabs>
        <w:ind w:left="40" w:firstLine="340"/>
      </w:pPr>
      <w:r>
        <w:t>материальный объект, макет, иное конструкто</w:t>
      </w:r>
      <w:r>
        <w:t>рское изделие;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693"/>
        </w:tabs>
        <w:ind w:left="40" w:firstLine="340"/>
      </w:pPr>
      <w:r>
        <w:t>отчётные материалы по социальному проекту.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693"/>
        </w:tabs>
        <w:ind w:left="40" w:right="20" w:firstLine="340"/>
      </w:pPr>
      <w:r>
        <w:t>Требования к организации проектной деятельности, к содержанию и направленности проекта разрабаты</w:t>
      </w:r>
      <w:r w:rsidR="00F84062">
        <w:t>ваются МБОУ «Пристань-Берсутская ООШ»</w:t>
      </w:r>
    </w:p>
    <w:p w:rsidR="001D4DF0" w:rsidRDefault="00B72541">
      <w:pPr>
        <w:pStyle w:val="21"/>
        <w:shd w:val="clear" w:color="auto" w:fill="auto"/>
        <w:ind w:left="40" w:firstLine="660"/>
      </w:pPr>
      <w:r>
        <w:t>Проект оценивается по критериям сформированности: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55"/>
        </w:tabs>
        <w:ind w:left="40" w:right="20" w:firstLine="340"/>
      </w:pPr>
      <w:r>
        <w:t>познавательных унив</w:t>
      </w:r>
      <w:r>
        <w:t>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</w:t>
      </w:r>
      <w:r>
        <w:t>ацию принятого решения, обоснование и создание модели, прогноза, макета, объекта, творческого решения и других;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55"/>
        </w:tabs>
        <w:ind w:left="40" w:right="20" w:firstLine="340"/>
      </w:pPr>
      <w:r>
        <w:t xml:space="preserve">предметных знаний и способов действий: умение раскрыть содержание работы, грамотно и обоснованно в соответствии с рассматриваемой проблемой или </w:t>
      </w:r>
      <w:r>
        <w:t>темой использовать имеющиеся знания и способы действий;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55"/>
        </w:tabs>
        <w:ind w:left="40" w:right="20" w:firstLine="340"/>
      </w:pPr>
      <w: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</w:t>
      </w:r>
      <w:r>
        <w:t>ствлять выбор конструктивных стратегий в трудных ситуациях;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55"/>
        </w:tabs>
        <w:ind w:left="40" w:right="20" w:firstLine="340"/>
      </w:pPr>
      <w:r>
        <w:t>коммуникативных универсальных учебных действий: умение ясно изложить и оформить выполненную работу, представить её результаты, аргументированно ответить на вопросы.</w:t>
      </w:r>
    </w:p>
    <w:p w:rsidR="001D4DF0" w:rsidRDefault="00B72541">
      <w:pPr>
        <w:pStyle w:val="21"/>
        <w:shd w:val="clear" w:color="auto" w:fill="auto"/>
        <w:ind w:left="40" w:right="20" w:firstLine="660"/>
      </w:pPr>
      <w:r>
        <w:t xml:space="preserve">Предметные результаты освоения </w:t>
      </w:r>
      <w:r>
        <w:t>ФОП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:rsidR="001D4DF0" w:rsidRDefault="00B72541">
      <w:pPr>
        <w:pStyle w:val="21"/>
        <w:shd w:val="clear" w:color="auto" w:fill="auto"/>
        <w:ind w:left="40" w:right="20" w:firstLine="660"/>
      </w:pPr>
      <w:r>
        <w:t>При оценке</w:t>
      </w:r>
      <w:r>
        <w:t xml:space="preserve"> предметных результатов оцениваются достижения обучающихся планируемых результатов по отдельным учебным предметам.</w:t>
      </w:r>
    </w:p>
    <w:p w:rsidR="001D4DF0" w:rsidRDefault="00B72541">
      <w:pPr>
        <w:pStyle w:val="21"/>
        <w:shd w:val="clear" w:color="auto" w:fill="auto"/>
        <w:ind w:left="40" w:right="20" w:firstLine="660"/>
      </w:pPr>
      <w: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</w:t>
      </w:r>
      <w:r>
        <w:t>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1D4DF0" w:rsidRDefault="00B72541">
      <w:pPr>
        <w:pStyle w:val="21"/>
        <w:shd w:val="clear" w:color="auto" w:fill="auto"/>
        <w:ind w:left="40" w:right="20" w:firstLine="660"/>
      </w:pPr>
      <w:r>
        <w:t>Оц</w:t>
      </w:r>
      <w:r>
        <w:t>енка предметных результатов в МБОУ «Красногорская СОШ» осуществляется педагогическим работником в ходе процедур текущего, тематического, промежуточного и итогового контроля.</w:t>
      </w:r>
    </w:p>
    <w:p w:rsidR="001D4DF0" w:rsidRDefault="00B72541">
      <w:pPr>
        <w:pStyle w:val="21"/>
        <w:shd w:val="clear" w:color="auto" w:fill="auto"/>
        <w:ind w:left="40" w:firstLine="660"/>
      </w:pPr>
      <w:r>
        <w:t>Описание оценки предметных результатов по отдельному учебному предмету включает: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755"/>
        </w:tabs>
        <w:ind w:left="40" w:right="20" w:firstLine="660"/>
      </w:pPr>
      <w:r>
        <w:t>с</w:t>
      </w:r>
      <w:r>
        <w:t>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814"/>
        </w:tabs>
        <w:ind w:left="20" w:right="20" w:firstLine="640"/>
      </w:pPr>
      <w:r>
        <w:t xml:space="preserve">требования к выставлению отметок за промежуточную аттестацию (при необходимости - с учётом степени </w:t>
      </w:r>
      <w:r>
        <w:t>значимости отметок за отдельные оценочные процедуры);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948"/>
        </w:tabs>
        <w:ind w:left="20" w:firstLine="640"/>
      </w:pPr>
      <w:r>
        <w:t>график контрольных мероприятий.</w:t>
      </w:r>
    </w:p>
    <w:p w:rsidR="001D4DF0" w:rsidRDefault="00B72541">
      <w:pPr>
        <w:pStyle w:val="21"/>
        <w:shd w:val="clear" w:color="auto" w:fill="auto"/>
        <w:ind w:left="20" w:right="20" w:firstLine="640"/>
      </w:pPr>
      <w:r>
        <w:t>Стартовая диагностика проводится администрацией МБОУ «Красногорская СОШ» с целью оценки готовности к обучению на уровне основного общего образования.</w:t>
      </w:r>
    </w:p>
    <w:p w:rsidR="001D4DF0" w:rsidRDefault="00B72541">
      <w:pPr>
        <w:pStyle w:val="21"/>
        <w:shd w:val="clear" w:color="auto" w:fill="auto"/>
        <w:ind w:left="20" w:right="20" w:firstLine="640"/>
      </w:pPr>
      <w:r>
        <w:t>Стартовая диагностик</w:t>
      </w:r>
      <w:r>
        <w:t>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обучающихся.</w:t>
      </w:r>
    </w:p>
    <w:p w:rsidR="001D4DF0" w:rsidRDefault="00B72541">
      <w:pPr>
        <w:pStyle w:val="21"/>
        <w:shd w:val="clear" w:color="auto" w:fill="auto"/>
        <w:ind w:left="20" w:right="20" w:firstLine="640"/>
      </w:pPr>
      <w:r>
        <w:t>Объектом оценки являются: структура мотивации, сформированность учебной деятельности, владение</w:t>
      </w:r>
      <w:r>
        <w:t xml:space="preserve"> универсальными и специфическими для основных учебных предметов познавательными </w:t>
      </w:r>
      <w:r>
        <w:lastRenderedPageBreak/>
        <w:t>средствами, в том числе: средствами работы с информацией, знаково-символическими средствами, логическими операциями.</w:t>
      </w:r>
    </w:p>
    <w:p w:rsidR="001D4DF0" w:rsidRDefault="00B72541">
      <w:pPr>
        <w:pStyle w:val="21"/>
        <w:shd w:val="clear" w:color="auto" w:fill="auto"/>
        <w:ind w:left="20" w:right="20" w:firstLine="640"/>
      </w:pPr>
      <w:r>
        <w:t>Стартовая диагностика проводится педагогическими работникам</w:t>
      </w:r>
      <w:r>
        <w:t>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1D4DF0" w:rsidRDefault="00B72541">
      <w:pPr>
        <w:pStyle w:val="21"/>
        <w:shd w:val="clear" w:color="auto" w:fill="auto"/>
        <w:ind w:left="20" w:right="20" w:firstLine="640"/>
      </w:pPr>
      <w:r>
        <w:t>При текущей оценке оценивается индивидуальное продвижение обуч</w:t>
      </w:r>
      <w:r>
        <w:t>ающегося в освоении программы учебного предмета.</w:t>
      </w:r>
    </w:p>
    <w:p w:rsidR="001D4DF0" w:rsidRDefault="00B72541">
      <w:pPr>
        <w:pStyle w:val="21"/>
        <w:shd w:val="clear" w:color="auto" w:fill="auto"/>
        <w:ind w:left="20" w:right="20" w:firstLine="640"/>
      </w:pPr>
      <w:r>
        <w:t>Текущая оценка 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</w:t>
      </w:r>
      <w:r>
        <w:t>гогическим работником и обучающимся существующих проблем в обучении.</w:t>
      </w:r>
    </w:p>
    <w:p w:rsidR="001D4DF0" w:rsidRDefault="00B72541">
      <w:pPr>
        <w:pStyle w:val="21"/>
        <w:shd w:val="clear" w:color="auto" w:fill="auto"/>
        <w:ind w:left="20" w:right="20" w:firstLine="640"/>
      </w:pPr>
      <w: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1D4DF0" w:rsidRDefault="00B72541">
      <w:pPr>
        <w:pStyle w:val="21"/>
        <w:shd w:val="clear" w:color="auto" w:fill="auto"/>
        <w:ind w:left="20" w:right="20" w:firstLine="640"/>
      </w:pPr>
      <w:r>
        <w:t xml:space="preserve">В текущей оценке используется </w:t>
      </w:r>
      <w:r>
        <w:t>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</w:t>
      </w:r>
    </w:p>
    <w:p w:rsidR="001D4DF0" w:rsidRDefault="00B72541">
      <w:pPr>
        <w:pStyle w:val="21"/>
        <w:shd w:val="clear" w:color="auto" w:fill="auto"/>
        <w:ind w:left="20" w:firstLine="640"/>
      </w:pPr>
      <w:r>
        <w:t>Результаты текуще</w:t>
      </w:r>
      <w:r>
        <w:t>й оценки являются основой для индивидуализации учебного процесса.</w:t>
      </w:r>
    </w:p>
    <w:p w:rsidR="001D4DF0" w:rsidRDefault="00B72541">
      <w:pPr>
        <w:pStyle w:val="21"/>
        <w:shd w:val="clear" w:color="auto" w:fill="auto"/>
        <w:ind w:left="20" w:right="20" w:firstLine="640"/>
      </w:pPr>
      <w:r>
        <w:t>При тематической оценке оценивается уровень достижения тематических планируемых результатов по учебному предмету.</w:t>
      </w:r>
    </w:p>
    <w:p w:rsidR="001D4DF0" w:rsidRDefault="00B72541">
      <w:pPr>
        <w:pStyle w:val="21"/>
        <w:shd w:val="clear" w:color="auto" w:fill="auto"/>
        <w:ind w:left="20" w:firstLine="640"/>
      </w:pPr>
      <w:r>
        <w:t>Внутренний мониторинг включает следующие процедуры: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814"/>
        </w:tabs>
        <w:ind w:left="20" w:firstLine="640"/>
      </w:pPr>
      <w:r>
        <w:t>стартовая диагностика;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814"/>
        </w:tabs>
        <w:ind w:left="20" w:firstLine="640"/>
      </w:pPr>
      <w:r>
        <w:t>о</w:t>
      </w:r>
      <w:r>
        <w:t>ценка уровня достижения предметных и метапредметных результатов;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814"/>
        </w:tabs>
        <w:ind w:left="20" w:firstLine="640"/>
      </w:pPr>
      <w:r>
        <w:t>оценка уровня функциональной грамотности;</w:t>
      </w:r>
    </w:p>
    <w:p w:rsidR="001D4DF0" w:rsidRDefault="00B72541">
      <w:pPr>
        <w:pStyle w:val="21"/>
        <w:numPr>
          <w:ilvl w:val="0"/>
          <w:numId w:val="1"/>
        </w:numPr>
        <w:shd w:val="clear" w:color="auto" w:fill="auto"/>
        <w:tabs>
          <w:tab w:val="left" w:pos="948"/>
        </w:tabs>
        <w:ind w:left="640" w:right="20"/>
      </w:pPr>
      <w: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</w:t>
      </w:r>
      <w:r>
        <w:t>сещённых уроков, анализа качества учебных заданий, предлагаемых педагогическим работником обучающимся.</w:t>
      </w:r>
    </w:p>
    <w:p w:rsidR="001D4DF0" w:rsidRDefault="00B72541">
      <w:pPr>
        <w:pStyle w:val="21"/>
        <w:shd w:val="clear" w:color="auto" w:fill="auto"/>
        <w:ind w:left="20" w:right="20" w:firstLine="640"/>
      </w:pPr>
      <w: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</w:t>
      </w:r>
      <w:r>
        <w:t>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sectPr w:rsidR="001D4DF0" w:rsidSect="001D4DF0">
      <w:type w:val="continuous"/>
      <w:pgSz w:w="11909" w:h="16838"/>
      <w:pgMar w:top="739" w:right="715" w:bottom="614" w:left="69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541" w:rsidRDefault="00B72541" w:rsidP="001D4DF0">
      <w:r>
        <w:separator/>
      </w:r>
    </w:p>
  </w:endnote>
  <w:endnote w:type="continuationSeparator" w:id="1">
    <w:p w:rsidR="00B72541" w:rsidRDefault="00B72541" w:rsidP="001D4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541" w:rsidRDefault="00B72541"/>
  </w:footnote>
  <w:footnote w:type="continuationSeparator" w:id="1">
    <w:p w:rsidR="00B72541" w:rsidRDefault="00B7254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31B5E"/>
    <w:multiLevelType w:val="multilevel"/>
    <w:tmpl w:val="D7AA5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D4DF0"/>
    <w:rsid w:val="001D4DF0"/>
    <w:rsid w:val="00B72541"/>
    <w:rsid w:val="00F8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D4DF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D4DF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1D4DF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">
    <w:name w:val="Заголовок №1_"/>
    <w:basedOn w:val="a0"/>
    <w:link w:val="10"/>
    <w:rsid w:val="001D4D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21"/>
    <w:rsid w:val="001D4D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1D4DF0"/>
    <w:rPr>
      <w:color w:val="000000"/>
      <w:spacing w:val="0"/>
      <w:w w:val="100"/>
      <w:position w:val="0"/>
      <w:lang w:val="ru-RU"/>
    </w:rPr>
  </w:style>
  <w:style w:type="paragraph" w:customStyle="1" w:styleId="20">
    <w:name w:val="Основной текст (2)"/>
    <w:basedOn w:val="a"/>
    <w:link w:val="2"/>
    <w:rsid w:val="001D4DF0"/>
    <w:pPr>
      <w:shd w:val="clear" w:color="auto" w:fill="FFFFFF"/>
      <w:spacing w:line="91" w:lineRule="exact"/>
      <w:jc w:val="both"/>
    </w:pPr>
    <w:rPr>
      <w:rFonts w:ascii="Arial" w:eastAsia="Arial" w:hAnsi="Arial" w:cs="Arial"/>
      <w:sz w:val="9"/>
      <w:szCs w:val="9"/>
    </w:rPr>
  </w:style>
  <w:style w:type="paragraph" w:customStyle="1" w:styleId="10">
    <w:name w:val="Заголовок №1"/>
    <w:basedOn w:val="a"/>
    <w:link w:val="1"/>
    <w:rsid w:val="001D4DF0"/>
    <w:pPr>
      <w:shd w:val="clear" w:color="auto" w:fill="FFFFFF"/>
      <w:spacing w:before="360" w:line="274" w:lineRule="exact"/>
      <w:ind w:hanging="72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1">
    <w:name w:val="Основной текст2"/>
    <w:basedOn w:val="a"/>
    <w:link w:val="a4"/>
    <w:rsid w:val="001D4DF0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2105</Words>
  <Characters>12003</Characters>
  <Application>Microsoft Office Word</Application>
  <DocSecurity>0</DocSecurity>
  <Lines>100</Lines>
  <Paragraphs>28</Paragraphs>
  <ScaleCrop>false</ScaleCrop>
  <Company/>
  <LinksUpToDate>false</LinksUpToDate>
  <CharactersWithSpaces>14080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2023-10-08T15:31:00Z</dcterms:created>
  <dcterms:modified xsi:type="dcterms:W3CDTF">2023-10-08T15:33:00Z</dcterms:modified>
</cp:coreProperties>
</file>